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669" w:rsidRDefault="00C45E84">
      <w:pPr>
        <w:spacing w:after="0" w:line="259" w:lineRule="auto"/>
        <w:ind w:left="42" w:firstLine="0"/>
        <w:jc w:val="center"/>
      </w:pPr>
      <w:r>
        <w:rPr>
          <w:rFonts w:ascii="Arial" w:eastAsia="Arial" w:hAnsi="Arial" w:cs="Arial"/>
          <w:b/>
          <w:sz w:val="36"/>
        </w:rPr>
        <w:t xml:space="preserve">Cadley Kids Club </w:t>
      </w:r>
      <w:r>
        <w:rPr>
          <w:sz w:val="36"/>
          <w:vertAlign w:val="subscript"/>
        </w:rPr>
        <w:t xml:space="preserve"> </w:t>
      </w:r>
    </w:p>
    <w:p w:rsidR="00372669" w:rsidRDefault="00C45E84">
      <w:pPr>
        <w:spacing w:after="0" w:line="259" w:lineRule="auto"/>
        <w:ind w:left="47" w:firstLine="0"/>
        <w:jc w:val="center"/>
      </w:pPr>
      <w:r>
        <w:rPr>
          <w:rFonts w:ascii="Arial" w:eastAsia="Arial" w:hAnsi="Arial" w:cs="Arial"/>
          <w:b/>
          <w:sz w:val="32"/>
        </w:rPr>
        <w:t xml:space="preserve">Aggressive Behaviour Policy </w:t>
      </w:r>
      <w:r>
        <w:rPr>
          <w:sz w:val="32"/>
          <w:vertAlign w:val="subscript"/>
        </w:rPr>
        <w:t xml:space="preserve"> </w:t>
      </w:r>
    </w:p>
    <w:p w:rsidR="00372669" w:rsidRDefault="00C45E84">
      <w:pPr>
        <w:spacing w:after="96" w:line="259" w:lineRule="auto"/>
        <w:ind w:left="14" w:firstLine="0"/>
      </w:pP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p w:rsidR="00372669" w:rsidRPr="003C3C56" w:rsidRDefault="00C45E84">
      <w:pPr>
        <w:spacing w:after="273"/>
        <w:ind w:left="9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Cadley Kids Club does not tolerate from any person, whether a parent, carer or visitor: bullying; aggressive, confrontational or threatening behaviour; or behaviour intended to result in conflict. Our Club is a place of safety and security for the children who attend and for the staff who work here.   </w:t>
      </w:r>
    </w:p>
    <w:p w:rsidR="00372669" w:rsidRPr="003C3C56" w:rsidRDefault="00C45E84">
      <w:pPr>
        <w:pStyle w:val="Heading1"/>
        <w:ind w:left="-5"/>
      </w:pPr>
      <w:r w:rsidRPr="003C3C56">
        <w:t xml:space="preserve">Unacceptable behaviour  </w:t>
      </w:r>
    </w:p>
    <w:p w:rsidR="00372669" w:rsidRPr="003C3C56" w:rsidRDefault="00C45E84">
      <w:pPr>
        <w:spacing w:after="168"/>
        <w:ind w:left="9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Unacceptable behaviour includes, but is not limited to, the following:   </w:t>
      </w:r>
    </w:p>
    <w:p w:rsidR="00372669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Shouting at members of staff, whether in person or over the telephone  </w:t>
      </w:r>
    </w:p>
    <w:p w:rsidR="00372669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Physically intimidating a member of staff, eg standing too close or blocking their exit  </w:t>
      </w:r>
    </w:p>
    <w:p w:rsidR="00372669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Using aggressive or abusive hand gestures, eg shaking a fist towards another person  </w:t>
      </w:r>
    </w:p>
    <w:p w:rsidR="00372669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Any other threatening behaviour, both physical and verbal  </w:t>
      </w:r>
    </w:p>
    <w:p w:rsidR="00372669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Swearing  </w:t>
      </w:r>
    </w:p>
    <w:p w:rsidR="00372669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Physical violence: pushing, hitting, slapping, punching or kicking  </w:t>
      </w:r>
    </w:p>
    <w:p w:rsidR="00372669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Spitting  </w:t>
      </w:r>
    </w:p>
    <w:p w:rsidR="00C45E84" w:rsidRPr="003C3C56" w:rsidRDefault="00C45E84">
      <w:pPr>
        <w:numPr>
          <w:ilvl w:val="0"/>
          <w:numId w:val="1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Racist or sexist or otherwise abusive comments. </w:t>
      </w:r>
    </w:p>
    <w:p w:rsidR="00372669" w:rsidRPr="003C3C56" w:rsidRDefault="00372669" w:rsidP="003C3C56">
      <w:pPr>
        <w:ind w:left="358" w:firstLine="0"/>
        <w:rPr>
          <w:rFonts w:ascii="Arial" w:hAnsi="Arial" w:cs="Arial"/>
        </w:rPr>
      </w:pPr>
    </w:p>
    <w:p w:rsidR="00C45E84" w:rsidRPr="003C3C56" w:rsidRDefault="00C45E84" w:rsidP="00C45E84">
      <w:pPr>
        <w:pStyle w:val="Heading1"/>
        <w:ind w:left="-5"/>
      </w:pPr>
      <w:r w:rsidRPr="003C3C56">
        <w:t>At Cadley Kids Club we do not tolerate such behaviour whether it is directed at the staff or at any of the children in our care.</w:t>
      </w:r>
    </w:p>
    <w:p w:rsidR="00C45E84" w:rsidRPr="003C3C56" w:rsidRDefault="00C45E84" w:rsidP="00C45E84">
      <w:pPr>
        <w:rPr>
          <w:rFonts w:ascii="Arial" w:hAnsi="Arial" w:cs="Arial"/>
        </w:rPr>
      </w:pPr>
    </w:p>
    <w:p w:rsidR="00C45E84" w:rsidRPr="003C3C56" w:rsidRDefault="00C45E84" w:rsidP="00C45E84">
      <w:pPr>
        <w:pStyle w:val="Heading1"/>
        <w:ind w:left="-5"/>
      </w:pPr>
      <w:r w:rsidRPr="003C3C56">
        <w:t xml:space="preserve">  Procedure  </w:t>
      </w:r>
    </w:p>
    <w:p w:rsidR="00C45E84" w:rsidRPr="003C3C56" w:rsidRDefault="00C45E84" w:rsidP="00C45E84">
      <w:pPr>
        <w:spacing w:after="171"/>
        <w:ind w:left="9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If a parent, carer or member of the public behaves in an unacceptable way towards a member of staff or a child attending the Club, we will take the following steps:  </w:t>
      </w:r>
    </w:p>
    <w:p w:rsidR="00C45E84" w:rsidRPr="003C3C56" w:rsidRDefault="00C45E84" w:rsidP="00C45E84">
      <w:pPr>
        <w:numPr>
          <w:ilvl w:val="0"/>
          <w:numId w:val="2"/>
        </w:numPr>
        <w:spacing w:after="93"/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In order to ensure the safety of the children and to limit possible distress, we will remove them from the vicinity of the incident.   </w:t>
      </w:r>
    </w:p>
    <w:p w:rsidR="00C45E84" w:rsidRPr="003C3C56" w:rsidRDefault="00C45E84" w:rsidP="00C45E84">
      <w:pPr>
        <w:numPr>
          <w:ilvl w:val="0"/>
          <w:numId w:val="2"/>
        </w:numPr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The manager or senior member of staff will seek to resolve the situation through calm discussion.   </w:t>
      </w:r>
    </w:p>
    <w:p w:rsidR="00C45E84" w:rsidRPr="003C3C56" w:rsidRDefault="00C45E84" w:rsidP="00C45E84">
      <w:pPr>
        <w:numPr>
          <w:ilvl w:val="0"/>
          <w:numId w:val="2"/>
        </w:numPr>
        <w:spacing w:after="81"/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If the individual wishes to make a complaint we will encourage them to follow the Club’s Complaints procedure, or to complain directly to Ofsted if they so choose.  </w:t>
      </w:r>
    </w:p>
    <w:p w:rsidR="00C45E84" w:rsidRPr="003C3C56" w:rsidRDefault="00C45E84" w:rsidP="00C45E84">
      <w:pPr>
        <w:numPr>
          <w:ilvl w:val="0"/>
          <w:numId w:val="2"/>
        </w:numPr>
        <w:spacing w:after="86"/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If the individual continues to behave in an aggressive and intimidating manner, we will insist that they calm down or leave the premises immediately.  </w:t>
      </w:r>
    </w:p>
    <w:p w:rsidR="00C45E84" w:rsidRPr="003C3C56" w:rsidRDefault="00C45E84" w:rsidP="00C45E84">
      <w:pPr>
        <w:numPr>
          <w:ilvl w:val="0"/>
          <w:numId w:val="2"/>
        </w:numPr>
        <w:spacing w:after="104"/>
        <w:ind w:hanging="358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If the individual refuses to calm down or leave the premises, the manager will contact the police without delay.  </w:t>
      </w:r>
    </w:p>
    <w:p w:rsidR="00C45E84" w:rsidRPr="003C3C56" w:rsidRDefault="00C45E84" w:rsidP="00C45E84">
      <w:pPr>
        <w:spacing w:after="103"/>
        <w:ind w:left="9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When the immediate incident has been resolved, the manager and staff will reflect on the incident, and decide whether it is appropriate to ban the individual from the premises for a period of time. The decision will take into account both the seriousness of the incident and whether the individual has behaved aggressively before.   </w:t>
      </w:r>
    </w:p>
    <w:p w:rsidR="00C45E84" w:rsidRPr="003C3C56" w:rsidRDefault="00C45E84">
      <w:pPr>
        <w:spacing w:after="273"/>
        <w:ind w:left="9"/>
        <w:rPr>
          <w:rFonts w:ascii="Arial" w:hAnsi="Arial" w:cs="Arial"/>
        </w:rPr>
      </w:pPr>
      <w:r w:rsidRPr="003C3C56">
        <w:rPr>
          <w:rFonts w:ascii="Arial" w:hAnsi="Arial" w:cs="Arial"/>
        </w:rPr>
        <w:t xml:space="preserve">If we decide that a ban is appropriate, we will write to the individual concerned to inform them of the reasons for the ban and its duration.  </w:t>
      </w:r>
    </w:p>
    <w:p w:rsidR="003C3C56" w:rsidRDefault="003C3C56">
      <w:pPr>
        <w:spacing w:after="273"/>
        <w:ind w:left="9"/>
      </w:pPr>
      <w:r>
        <w:br w:type="page"/>
      </w:r>
    </w:p>
    <w:p w:rsidR="003C3C56" w:rsidRDefault="003C3C56" w:rsidP="003C3C56">
      <w:pPr>
        <w:spacing w:after="271"/>
        <w:ind w:left="9"/>
      </w:pPr>
      <w:r>
        <w:lastRenderedPageBreak/>
        <w:t xml:space="preserve"> </w:t>
      </w:r>
    </w:p>
    <w:p w:rsidR="003C3C56" w:rsidRDefault="003C3C56" w:rsidP="003C3C56">
      <w:pPr>
        <w:pStyle w:val="Heading1"/>
        <w:ind w:left="-5"/>
      </w:pPr>
      <w:r>
        <w:t xml:space="preserve">Related policies  </w:t>
      </w:r>
    </w:p>
    <w:p w:rsidR="003C3C56" w:rsidRDefault="003C3C56" w:rsidP="003C3C56">
      <w:pPr>
        <w:spacing w:after="61" w:line="259" w:lineRule="auto"/>
        <w:ind w:left="14" w:firstLine="0"/>
      </w:pPr>
      <w:r>
        <w:t xml:space="preserve">See also: </w:t>
      </w:r>
      <w:r>
        <w:rPr>
          <w:b/>
        </w:rPr>
        <w:t>Equalities policy, Complaints policy, Safeguarding policy</w:t>
      </w:r>
      <w:r>
        <w:t xml:space="preserve">.  </w:t>
      </w:r>
    </w:p>
    <w:p w:rsidR="003C3C56" w:rsidRDefault="003C3C56" w:rsidP="003C3C56">
      <w:pPr>
        <w:spacing w:after="0" w:line="259" w:lineRule="auto"/>
        <w:ind w:left="14" w:firstLine="0"/>
      </w:pPr>
      <w:r>
        <w:rPr>
          <w:sz w:val="16"/>
        </w:rPr>
        <w:t xml:space="preserve"> </w:t>
      </w:r>
      <w:r>
        <w:t xml:space="preserve"> </w:t>
      </w:r>
    </w:p>
    <w:p w:rsidR="003C3C56" w:rsidRDefault="003C3C56" w:rsidP="003C3C56">
      <w:pPr>
        <w:spacing w:after="64" w:line="231" w:lineRule="auto"/>
        <w:ind w:left="14" w:firstLine="0"/>
      </w:pPr>
    </w:p>
    <w:tbl>
      <w:tblPr>
        <w:tblStyle w:val="TableGrid"/>
        <w:tblW w:w="9607" w:type="dxa"/>
        <w:tblInd w:w="19" w:type="dxa"/>
        <w:tblCellMar>
          <w:top w:w="8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920"/>
        <w:gridCol w:w="3687"/>
      </w:tblGrid>
      <w:tr w:rsidR="003C3C56" w:rsidRPr="003C3C56" w:rsidTr="00284487">
        <w:trPr>
          <w:trHeight w:val="634"/>
        </w:trPr>
        <w:tc>
          <w:tcPr>
            <w:tcW w:w="5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C56" w:rsidRPr="003C3C56" w:rsidRDefault="003C3C56" w:rsidP="003C3C56"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3C3C56">
              <w:rPr>
                <w:rFonts w:ascii="Arial" w:hAnsi="Arial" w:cs="Arial"/>
                <w:sz w:val="24"/>
                <w:szCs w:val="24"/>
              </w:rPr>
              <w:t xml:space="preserve">This policy was adopted by:Cadley Kids Club </w:t>
            </w:r>
          </w:p>
          <w:p w:rsidR="003C3C56" w:rsidRPr="003C3C56" w:rsidRDefault="003C3C56" w:rsidP="003C3C56"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3C3C5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3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C56" w:rsidRPr="003C3C56" w:rsidRDefault="003C3C56" w:rsidP="003C3C56">
            <w:pPr>
              <w:spacing w:after="0" w:line="259" w:lineRule="auto"/>
              <w:ind w:left="4" w:firstLine="0"/>
              <w:rPr>
                <w:rFonts w:ascii="Arial" w:hAnsi="Arial" w:cs="Arial"/>
                <w:sz w:val="24"/>
                <w:szCs w:val="24"/>
              </w:rPr>
            </w:pPr>
            <w:r w:rsidRPr="003C3C56">
              <w:rPr>
                <w:rFonts w:ascii="Arial" w:hAnsi="Arial" w:cs="Arial"/>
                <w:sz w:val="24"/>
                <w:szCs w:val="24"/>
              </w:rPr>
              <w:t xml:space="preserve">Date: 22/02/23 </w:t>
            </w:r>
          </w:p>
        </w:tc>
      </w:tr>
      <w:tr w:rsidR="003C3C56" w:rsidRPr="003C3C56" w:rsidTr="00284487">
        <w:trPr>
          <w:trHeight w:val="634"/>
        </w:trPr>
        <w:tc>
          <w:tcPr>
            <w:tcW w:w="5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C56" w:rsidRPr="003C3C56" w:rsidRDefault="003C3C56" w:rsidP="003C3C56"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3C3C56">
              <w:rPr>
                <w:rFonts w:ascii="Arial" w:hAnsi="Arial" w:cs="Arial"/>
                <w:sz w:val="24"/>
                <w:szCs w:val="24"/>
              </w:rPr>
              <w:t xml:space="preserve">Reviewed: </w:t>
            </w:r>
          </w:p>
        </w:tc>
        <w:tc>
          <w:tcPr>
            <w:tcW w:w="3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C56" w:rsidRPr="003C3C56" w:rsidRDefault="007613B6" w:rsidP="003C3C56">
            <w:pPr>
              <w:spacing w:after="0" w:line="259" w:lineRule="auto"/>
              <w:ind w:left="4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Date: 22/10/25</w:t>
            </w:r>
          </w:p>
        </w:tc>
      </w:tr>
      <w:tr w:rsidR="003C3C56" w:rsidRPr="003C3C56" w:rsidTr="00284487">
        <w:trPr>
          <w:trHeight w:val="631"/>
        </w:trPr>
        <w:tc>
          <w:tcPr>
            <w:tcW w:w="5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C56" w:rsidRPr="003C3C56" w:rsidRDefault="003C3C56" w:rsidP="003C3C56">
            <w:pPr>
              <w:spacing w:after="0" w:line="259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reviewed: November </w:t>
            </w:r>
            <w:r w:rsidR="007613B6">
              <w:rPr>
                <w:rFonts w:ascii="Arial" w:hAnsi="Arial" w:cs="Arial"/>
                <w:sz w:val="24"/>
                <w:szCs w:val="24"/>
              </w:rPr>
              <w:t>2026</w:t>
            </w:r>
            <w:bookmarkStart w:id="0" w:name="_GoBack"/>
            <w:bookmarkEnd w:id="0"/>
          </w:p>
        </w:tc>
        <w:tc>
          <w:tcPr>
            <w:tcW w:w="3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C3C56" w:rsidRPr="003C3C56" w:rsidRDefault="003C3C56" w:rsidP="003C3C56">
            <w:pPr>
              <w:spacing w:after="0" w:line="259" w:lineRule="auto"/>
              <w:ind w:left="4" w:firstLine="0"/>
              <w:rPr>
                <w:rFonts w:ascii="Arial" w:hAnsi="Arial" w:cs="Arial"/>
                <w:sz w:val="24"/>
                <w:szCs w:val="24"/>
              </w:rPr>
            </w:pPr>
            <w:r w:rsidRPr="003C3C56">
              <w:rPr>
                <w:rFonts w:ascii="Arial" w:hAnsi="Arial" w:cs="Arial"/>
                <w:sz w:val="24"/>
                <w:szCs w:val="24"/>
              </w:rPr>
              <w:t xml:space="preserve">Signed: Angela Jackson  </w:t>
            </w:r>
          </w:p>
          <w:p w:rsidR="003C3C56" w:rsidRPr="003C3C56" w:rsidRDefault="003C3C56" w:rsidP="003C3C56">
            <w:pPr>
              <w:spacing w:after="0" w:line="259" w:lineRule="auto"/>
              <w:ind w:left="4" w:firstLine="0"/>
              <w:rPr>
                <w:rFonts w:ascii="Arial" w:hAnsi="Arial" w:cs="Arial"/>
                <w:sz w:val="24"/>
                <w:szCs w:val="24"/>
              </w:rPr>
            </w:pPr>
            <w:r w:rsidRPr="003C3C56">
              <w:rPr>
                <w:rFonts w:ascii="Arial" w:hAnsi="Arial" w:cs="Arial"/>
                <w:sz w:val="24"/>
                <w:szCs w:val="24"/>
              </w:rPr>
              <w:t xml:space="preserve">            Catherine Horrocks </w:t>
            </w:r>
          </w:p>
        </w:tc>
      </w:tr>
    </w:tbl>
    <w:p w:rsidR="00C45E84" w:rsidRDefault="00C45E84">
      <w:pPr>
        <w:spacing w:after="273"/>
        <w:ind w:left="9"/>
      </w:pPr>
    </w:p>
    <w:p w:rsidR="00C45E84" w:rsidRDefault="00C45E84" w:rsidP="00C45E84">
      <w:pPr>
        <w:spacing w:after="0" w:line="259" w:lineRule="auto"/>
        <w:ind w:left="14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  <w:r w:rsidR="003C3C56">
        <w:rPr>
          <w:sz w:val="20"/>
        </w:rPr>
        <w:t xml:space="preserve">Written in accordance with the </w:t>
      </w:r>
      <w:r w:rsidR="003C3C56">
        <w:rPr>
          <w:i/>
          <w:sz w:val="20"/>
        </w:rPr>
        <w:t xml:space="preserve">Statutory Framework for the Early Years Foundation Stage (2021): Safeguarding and Welfare requirements: Introduction [3.2] </w:t>
      </w:r>
      <w:r w:rsidR="003C3C56">
        <w:rPr>
          <w:sz w:val="20"/>
        </w:rPr>
        <w:t>and</w:t>
      </w:r>
      <w:r w:rsidR="003C3C56">
        <w:rPr>
          <w:i/>
          <w:sz w:val="20"/>
        </w:rPr>
        <w:t xml:space="preserve"> Child protection [3.7].</w:t>
      </w:r>
      <w:r w:rsidR="003C3C56">
        <w:rPr>
          <w:rFonts w:ascii="Times New Roman" w:eastAsia="Times New Roman" w:hAnsi="Times New Roman" w:cs="Times New Roman"/>
          <w:sz w:val="16"/>
        </w:rPr>
        <w:t xml:space="preserve"> </w:t>
      </w:r>
      <w:r w:rsidR="003C3C56">
        <w:t xml:space="preserve"> </w:t>
      </w:r>
    </w:p>
    <w:p w:rsidR="00C45E84" w:rsidRDefault="00C45E84">
      <w:pPr>
        <w:spacing w:after="273"/>
        <w:ind w:left="9"/>
      </w:pPr>
    </w:p>
    <w:sectPr w:rsidR="00C45E84">
      <w:footerReference w:type="default" r:id="rId7"/>
      <w:pgSz w:w="11899" w:h="16841"/>
      <w:pgMar w:top="1445" w:right="876" w:bottom="2016" w:left="8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E84" w:rsidRDefault="00C45E84" w:rsidP="00C45E84">
      <w:pPr>
        <w:spacing w:after="0" w:line="240" w:lineRule="auto"/>
      </w:pPr>
      <w:r>
        <w:separator/>
      </w:r>
    </w:p>
  </w:endnote>
  <w:endnote w:type="continuationSeparator" w:id="0">
    <w:p w:rsidR="00C45E84" w:rsidRDefault="00C45E84" w:rsidP="00C45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85074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C3C56" w:rsidRDefault="003C3C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13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C3C56" w:rsidRDefault="003C3C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E84" w:rsidRDefault="00C45E84" w:rsidP="00C45E84">
      <w:pPr>
        <w:spacing w:after="0" w:line="240" w:lineRule="auto"/>
      </w:pPr>
      <w:r>
        <w:separator/>
      </w:r>
    </w:p>
  </w:footnote>
  <w:footnote w:type="continuationSeparator" w:id="0">
    <w:p w:rsidR="00C45E84" w:rsidRDefault="00C45E84" w:rsidP="00C45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03518"/>
    <w:multiLevelType w:val="hybridMultilevel"/>
    <w:tmpl w:val="22CAED82"/>
    <w:lvl w:ilvl="0" w:tplc="455A1CC4">
      <w:start w:val="1"/>
      <w:numFmt w:val="bullet"/>
      <w:lvlText w:val="•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EEB1F2">
      <w:start w:val="1"/>
      <w:numFmt w:val="bullet"/>
      <w:lvlText w:val="o"/>
      <w:lvlJc w:val="left"/>
      <w:pPr>
        <w:ind w:left="1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4034F2">
      <w:start w:val="1"/>
      <w:numFmt w:val="bullet"/>
      <w:lvlText w:val="▪"/>
      <w:lvlJc w:val="left"/>
      <w:pPr>
        <w:ind w:left="1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0C2A92">
      <w:start w:val="1"/>
      <w:numFmt w:val="bullet"/>
      <w:lvlText w:val="•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E208E">
      <w:start w:val="1"/>
      <w:numFmt w:val="bullet"/>
      <w:lvlText w:val="o"/>
      <w:lvlJc w:val="left"/>
      <w:pPr>
        <w:ind w:left="3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D4AF2A">
      <w:start w:val="1"/>
      <w:numFmt w:val="bullet"/>
      <w:lvlText w:val="▪"/>
      <w:lvlJc w:val="left"/>
      <w:pPr>
        <w:ind w:left="3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A1DF2">
      <w:start w:val="1"/>
      <w:numFmt w:val="bullet"/>
      <w:lvlText w:val="•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AA0120">
      <w:start w:val="1"/>
      <w:numFmt w:val="bullet"/>
      <w:lvlText w:val="o"/>
      <w:lvlJc w:val="left"/>
      <w:pPr>
        <w:ind w:left="5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0E6E6E">
      <w:start w:val="1"/>
      <w:numFmt w:val="bullet"/>
      <w:lvlText w:val="▪"/>
      <w:lvlJc w:val="left"/>
      <w:pPr>
        <w:ind w:left="6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D24DB7"/>
    <w:multiLevelType w:val="hybridMultilevel"/>
    <w:tmpl w:val="656C7C5E"/>
    <w:lvl w:ilvl="0" w:tplc="82F67F94">
      <w:start w:val="1"/>
      <w:numFmt w:val="bullet"/>
      <w:lvlText w:val="•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721384">
      <w:start w:val="1"/>
      <w:numFmt w:val="bullet"/>
      <w:lvlText w:val="o"/>
      <w:lvlJc w:val="left"/>
      <w:pPr>
        <w:ind w:left="1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04F4BE">
      <w:start w:val="1"/>
      <w:numFmt w:val="bullet"/>
      <w:lvlText w:val="▪"/>
      <w:lvlJc w:val="left"/>
      <w:pPr>
        <w:ind w:left="1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5C4FA0">
      <w:start w:val="1"/>
      <w:numFmt w:val="bullet"/>
      <w:lvlText w:val="•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921634">
      <w:start w:val="1"/>
      <w:numFmt w:val="bullet"/>
      <w:lvlText w:val="o"/>
      <w:lvlJc w:val="left"/>
      <w:pPr>
        <w:ind w:left="3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8002C">
      <w:start w:val="1"/>
      <w:numFmt w:val="bullet"/>
      <w:lvlText w:val="▪"/>
      <w:lvlJc w:val="left"/>
      <w:pPr>
        <w:ind w:left="3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7C00DC">
      <w:start w:val="1"/>
      <w:numFmt w:val="bullet"/>
      <w:lvlText w:val="•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5C8156">
      <w:start w:val="1"/>
      <w:numFmt w:val="bullet"/>
      <w:lvlText w:val="o"/>
      <w:lvlJc w:val="left"/>
      <w:pPr>
        <w:ind w:left="54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D47C2E">
      <w:start w:val="1"/>
      <w:numFmt w:val="bullet"/>
      <w:lvlText w:val="▪"/>
      <w:lvlJc w:val="left"/>
      <w:pPr>
        <w:ind w:left="6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69"/>
    <w:rsid w:val="00372669"/>
    <w:rsid w:val="003C3C56"/>
    <w:rsid w:val="007613B6"/>
    <w:rsid w:val="00C4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65B4C"/>
  <w15:docId w15:val="{F4998497-566F-46F3-9000-342B34DF3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9" w:line="251" w:lineRule="auto"/>
      <w:ind w:left="10" w:hanging="10"/>
    </w:pPr>
    <w:rPr>
      <w:rFonts w:ascii="Trebuchet MS" w:eastAsia="Trebuchet MS" w:hAnsi="Trebuchet MS" w:cs="Trebuchet MS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5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45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E84"/>
    <w:rPr>
      <w:rFonts w:ascii="Trebuchet MS" w:eastAsia="Trebuchet MS" w:hAnsi="Trebuchet MS" w:cs="Trebuchet MS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45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E84"/>
    <w:rPr>
      <w:rFonts w:ascii="Trebuchet MS" w:eastAsia="Trebuchet MS" w:hAnsi="Trebuchet MS" w:cs="Trebuchet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Aggressive behaviour2021.docx</vt:lpstr>
    </vt:vector>
  </TitlesOfParts>
  <Company>EDU-PRD-SCCM1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Aggressive behaviour2021.docx</dc:title>
  <dc:subject/>
  <dc:creator>Jackson, Angela</dc:creator>
  <cp:keywords/>
  <cp:lastModifiedBy>Ann Mills</cp:lastModifiedBy>
  <cp:revision>2</cp:revision>
  <dcterms:created xsi:type="dcterms:W3CDTF">2025-10-22T10:01:00Z</dcterms:created>
  <dcterms:modified xsi:type="dcterms:W3CDTF">2025-10-22T10:01:00Z</dcterms:modified>
</cp:coreProperties>
</file>